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2098"/>
        <w:gridCol w:w="2013"/>
        <w:gridCol w:w="3969"/>
        <w:gridCol w:w="2835"/>
        <w:gridCol w:w="3544"/>
      </w:tblGrid>
      <w:tr w:rsidR="002B7113" w:rsidRPr="00B908F8" w14:paraId="25E32744" w14:textId="77777777" w:rsidTr="00A3549E">
        <w:tc>
          <w:tcPr>
            <w:tcW w:w="2098" w:type="dxa"/>
            <w:shd w:val="clear" w:color="auto" w:fill="000000" w:themeFill="text1"/>
          </w:tcPr>
          <w:p w14:paraId="5EB0A3A1" w14:textId="77777777" w:rsidR="002B7113" w:rsidRPr="00866BE4" w:rsidRDefault="002B7113" w:rsidP="00934822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 xml:space="preserve">CHAMBER </w:t>
            </w:r>
          </w:p>
          <w:p w14:paraId="71F8108E" w14:textId="46AFBB48" w:rsidR="002B7113" w:rsidRPr="00866BE4" w:rsidRDefault="002B7113" w:rsidP="00934822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>VALUES</w:t>
            </w:r>
          </w:p>
          <w:p w14:paraId="54A018FC" w14:textId="706685FF" w:rsidR="002B7113" w:rsidRPr="00866BE4" w:rsidRDefault="002B7113" w:rsidP="0093482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13" w:type="dxa"/>
            <w:shd w:val="clear" w:color="auto" w:fill="000000" w:themeFill="text1"/>
          </w:tcPr>
          <w:p w14:paraId="1CEB7010" w14:textId="6512687C" w:rsidR="002B7113" w:rsidRPr="00866BE4" w:rsidRDefault="002B7113" w:rsidP="00074A15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>PILLARS &amp; FILTERS</w:t>
            </w:r>
          </w:p>
          <w:p w14:paraId="0F36DA9A" w14:textId="77777777" w:rsidR="002B7113" w:rsidRPr="00866BE4" w:rsidRDefault="002B7113" w:rsidP="00074A1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14:paraId="0922C904" w14:textId="77777777" w:rsidR="00F74985" w:rsidRDefault="002B7113" w:rsidP="005D6E47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 xml:space="preserve">SUSTAINABILITY </w:t>
            </w:r>
          </w:p>
          <w:p w14:paraId="495B58E2" w14:textId="37350C39" w:rsidR="002B7113" w:rsidRPr="00866BE4" w:rsidRDefault="002B7113" w:rsidP="005D6E47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>PRIORITIES</w:t>
            </w:r>
          </w:p>
        </w:tc>
        <w:tc>
          <w:tcPr>
            <w:tcW w:w="2835" w:type="dxa"/>
            <w:shd w:val="clear" w:color="auto" w:fill="000000" w:themeFill="text1"/>
          </w:tcPr>
          <w:p w14:paraId="35CF4464" w14:textId="77777777" w:rsidR="002B7113" w:rsidRPr="00866BE4" w:rsidRDefault="002B7113" w:rsidP="00C06C0D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 xml:space="preserve">STRATEGIC </w:t>
            </w:r>
          </w:p>
          <w:p w14:paraId="506DC059" w14:textId="087619FA" w:rsidR="002B7113" w:rsidRPr="00866BE4" w:rsidRDefault="002B7113" w:rsidP="00C06C0D">
            <w:pPr>
              <w:jc w:val="center"/>
              <w:rPr>
                <w:b/>
                <w:color w:val="FFFFFF" w:themeColor="background1"/>
              </w:rPr>
            </w:pPr>
            <w:r w:rsidRPr="00866BE4">
              <w:rPr>
                <w:b/>
                <w:color w:val="FFFFFF" w:themeColor="background1"/>
              </w:rPr>
              <w:t xml:space="preserve">PRIORITIES </w:t>
            </w:r>
          </w:p>
        </w:tc>
        <w:tc>
          <w:tcPr>
            <w:tcW w:w="3544" w:type="dxa"/>
            <w:shd w:val="clear" w:color="auto" w:fill="000000" w:themeFill="text1"/>
          </w:tcPr>
          <w:p w14:paraId="3BCDD471" w14:textId="77777777" w:rsidR="00F74985" w:rsidRDefault="002B7113" w:rsidP="00A72C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CHAMBER EVENTS</w:t>
            </w:r>
          </w:p>
          <w:p w14:paraId="46E43427" w14:textId="16865DEC" w:rsidR="002B7113" w:rsidRPr="00866BE4" w:rsidRDefault="002B7113" w:rsidP="00A72C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PLANNED</w:t>
            </w:r>
            <w:r w:rsidRPr="00866BE4">
              <w:rPr>
                <w:b/>
                <w:color w:val="FFFFFF" w:themeColor="background1"/>
              </w:rPr>
              <w:t xml:space="preserve"> </w:t>
            </w:r>
          </w:p>
        </w:tc>
      </w:tr>
      <w:tr w:rsidR="002B7113" w14:paraId="25D99991" w14:textId="77777777" w:rsidTr="00BE15F9">
        <w:trPr>
          <w:trHeight w:val="7322"/>
        </w:trPr>
        <w:tc>
          <w:tcPr>
            <w:tcW w:w="2098" w:type="dxa"/>
          </w:tcPr>
          <w:p w14:paraId="7D0E74CA" w14:textId="1631088D" w:rsidR="002B7113" w:rsidRPr="00B744ED" w:rsidRDefault="001E2031" w:rsidP="00297228">
            <w:pPr>
              <w:jc w:val="center"/>
            </w:pPr>
            <w:r>
              <w:rPr>
                <w:b/>
                <w:color w:val="538135" w:themeColor="accent6" w:themeShade="BF"/>
                <w:sz w:val="26"/>
              </w:rPr>
              <w:t>MEMBER DRIVEN</w:t>
            </w:r>
          </w:p>
          <w:p w14:paraId="51168955" w14:textId="2D198BCC" w:rsidR="002B7113" w:rsidRPr="00B744ED" w:rsidRDefault="001E2031" w:rsidP="001E203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Organized by members for members.</w:t>
            </w:r>
          </w:p>
          <w:p w14:paraId="46830BBB" w14:textId="77777777" w:rsidR="002B7113" w:rsidRDefault="002B7113" w:rsidP="006A44D0">
            <w:pPr>
              <w:rPr>
                <w:sz w:val="18"/>
                <w:szCs w:val="18"/>
              </w:rPr>
            </w:pPr>
          </w:p>
          <w:p w14:paraId="2998E96D" w14:textId="77777777" w:rsidR="00E05F01" w:rsidRDefault="00E05F01" w:rsidP="006A44D0">
            <w:pPr>
              <w:rPr>
                <w:sz w:val="18"/>
                <w:szCs w:val="18"/>
              </w:rPr>
            </w:pPr>
          </w:p>
          <w:p w14:paraId="2ACEC081" w14:textId="77777777" w:rsidR="00E05F01" w:rsidRPr="00B744ED" w:rsidRDefault="00E05F01" w:rsidP="006A44D0">
            <w:pPr>
              <w:rPr>
                <w:sz w:val="18"/>
                <w:szCs w:val="18"/>
              </w:rPr>
            </w:pPr>
          </w:p>
          <w:p w14:paraId="5B81DF34" w14:textId="77777777" w:rsidR="002B7113" w:rsidRPr="00B744ED" w:rsidRDefault="002B7113" w:rsidP="006A44D0">
            <w:pPr>
              <w:rPr>
                <w:sz w:val="18"/>
                <w:szCs w:val="18"/>
              </w:rPr>
            </w:pPr>
          </w:p>
          <w:p w14:paraId="22EAA7D2" w14:textId="24A4313F" w:rsidR="002B7113" w:rsidRPr="00B744ED" w:rsidRDefault="002B7113" w:rsidP="00BA023B">
            <w:pPr>
              <w:jc w:val="center"/>
              <w:rPr>
                <w:color w:val="538135" w:themeColor="accent6" w:themeShade="BF"/>
              </w:rPr>
            </w:pPr>
            <w:r w:rsidRPr="00B744ED">
              <w:rPr>
                <w:b/>
                <w:color w:val="538135" w:themeColor="accent6" w:themeShade="BF"/>
                <w:sz w:val="26"/>
              </w:rPr>
              <w:t>COMM</w:t>
            </w:r>
            <w:r w:rsidR="00E05F01">
              <w:rPr>
                <w:b/>
                <w:color w:val="538135" w:themeColor="accent6" w:themeShade="BF"/>
                <w:sz w:val="26"/>
              </w:rPr>
              <w:t>U</w:t>
            </w:r>
            <w:r w:rsidRPr="00B744ED">
              <w:rPr>
                <w:b/>
                <w:color w:val="538135" w:themeColor="accent6" w:themeShade="BF"/>
                <w:sz w:val="26"/>
              </w:rPr>
              <w:t>NITY ENGAGEMENT</w:t>
            </w:r>
          </w:p>
          <w:p w14:paraId="1F34EF32" w14:textId="0FE3045E" w:rsidR="002B7113" w:rsidRPr="00B744ED" w:rsidRDefault="002B7113" w:rsidP="00BA023B">
            <w:pPr>
              <w:jc w:val="center"/>
              <w:rPr>
                <w:sz w:val="24"/>
                <w:szCs w:val="24"/>
              </w:rPr>
            </w:pPr>
            <w:r w:rsidRPr="00B744ED">
              <w:rPr>
                <w:sz w:val="24"/>
                <w:szCs w:val="24"/>
              </w:rPr>
              <w:t>Communication, collaboration, and celebration.</w:t>
            </w:r>
          </w:p>
          <w:p w14:paraId="08763DB3" w14:textId="77777777" w:rsidR="002B7113" w:rsidRPr="00B744ED" w:rsidRDefault="002B7113" w:rsidP="006A44D0">
            <w:pPr>
              <w:rPr>
                <w:sz w:val="18"/>
                <w:szCs w:val="18"/>
              </w:rPr>
            </w:pPr>
          </w:p>
          <w:p w14:paraId="402949CE" w14:textId="77777777" w:rsidR="002B7113" w:rsidRDefault="002B7113" w:rsidP="006A44D0">
            <w:pPr>
              <w:rPr>
                <w:sz w:val="18"/>
                <w:szCs w:val="18"/>
              </w:rPr>
            </w:pPr>
          </w:p>
          <w:p w14:paraId="39012C42" w14:textId="77777777" w:rsidR="00E05F01" w:rsidRDefault="00E05F01" w:rsidP="006A44D0">
            <w:pPr>
              <w:rPr>
                <w:sz w:val="18"/>
                <w:szCs w:val="18"/>
              </w:rPr>
            </w:pPr>
          </w:p>
          <w:p w14:paraId="039696A4" w14:textId="77777777" w:rsidR="00E05F01" w:rsidRDefault="00E05F01" w:rsidP="006A44D0">
            <w:pPr>
              <w:rPr>
                <w:sz w:val="18"/>
                <w:szCs w:val="18"/>
              </w:rPr>
            </w:pPr>
          </w:p>
          <w:p w14:paraId="66295242" w14:textId="77777777" w:rsidR="00E05F01" w:rsidRPr="00B744ED" w:rsidRDefault="00E05F01" w:rsidP="006A44D0">
            <w:pPr>
              <w:rPr>
                <w:sz w:val="18"/>
                <w:szCs w:val="18"/>
              </w:rPr>
            </w:pPr>
          </w:p>
          <w:p w14:paraId="669E9C4A" w14:textId="0FD684B7" w:rsidR="002B7113" w:rsidRPr="00B744ED" w:rsidRDefault="002B7113" w:rsidP="00E74014">
            <w:pPr>
              <w:jc w:val="center"/>
              <w:rPr>
                <w:b/>
                <w:bCs/>
                <w:color w:val="538135" w:themeColor="accent6" w:themeShade="BF"/>
                <w:sz w:val="26"/>
                <w:szCs w:val="26"/>
              </w:rPr>
            </w:pPr>
            <w:r w:rsidRPr="00B744ED">
              <w:rPr>
                <w:b/>
                <w:bCs/>
                <w:color w:val="538135" w:themeColor="accent6" w:themeShade="BF"/>
                <w:sz w:val="26"/>
                <w:szCs w:val="26"/>
              </w:rPr>
              <w:t>VALUE PROPOSITION</w:t>
            </w:r>
          </w:p>
          <w:p w14:paraId="4DDB9670" w14:textId="51AA6E3D" w:rsidR="002B7113" w:rsidRPr="00840503" w:rsidRDefault="002B7113" w:rsidP="00BE15F9">
            <w:pPr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Committed to the advancement of our members</w:t>
            </w:r>
            <w:r w:rsidR="00A02C83">
              <w:rPr>
                <w:sz w:val="24"/>
                <w:szCs w:val="24"/>
              </w:rPr>
              <w:t xml:space="preserve"> through resources and services</w:t>
            </w:r>
          </w:p>
        </w:tc>
        <w:tc>
          <w:tcPr>
            <w:tcW w:w="2013" w:type="dxa"/>
          </w:tcPr>
          <w:p w14:paraId="7C9BA889" w14:textId="77777777" w:rsidR="007539C3" w:rsidRDefault="002B7113" w:rsidP="00EF37D1">
            <w:pPr>
              <w:jc w:val="center"/>
              <w:rPr>
                <w:b/>
                <w:color w:val="538135" w:themeColor="accent6" w:themeShade="BF"/>
                <w:szCs w:val="18"/>
              </w:rPr>
            </w:pPr>
            <w:r>
              <w:rPr>
                <w:b/>
                <w:color w:val="538135" w:themeColor="accent6" w:themeShade="BF"/>
                <w:szCs w:val="18"/>
              </w:rPr>
              <w:t xml:space="preserve">CHAMBER </w:t>
            </w:r>
          </w:p>
          <w:p w14:paraId="74500247" w14:textId="2913EDEF" w:rsidR="002B7113" w:rsidRPr="00866BE4" w:rsidRDefault="002B7113" w:rsidP="00EF37D1">
            <w:pPr>
              <w:jc w:val="center"/>
              <w:rPr>
                <w:b/>
                <w:color w:val="538135" w:themeColor="accent6" w:themeShade="BF"/>
                <w:szCs w:val="18"/>
              </w:rPr>
            </w:pPr>
            <w:r w:rsidRPr="00866BE4">
              <w:rPr>
                <w:b/>
                <w:color w:val="538135" w:themeColor="accent6" w:themeShade="BF"/>
                <w:szCs w:val="18"/>
              </w:rPr>
              <w:t>PILLARS:</w:t>
            </w:r>
          </w:p>
          <w:p w14:paraId="3C74427F" w14:textId="77777777" w:rsidR="002B7113" w:rsidRPr="00AA52D4" w:rsidRDefault="002B7113" w:rsidP="00074A15">
            <w:pPr>
              <w:jc w:val="center"/>
              <w:rPr>
                <w:b/>
                <w:sz w:val="16"/>
                <w:szCs w:val="16"/>
              </w:rPr>
            </w:pPr>
          </w:p>
          <w:p w14:paraId="3BE6CF37" w14:textId="0F65E3A1" w:rsidR="002B7113" w:rsidRPr="00A62DE4" w:rsidRDefault="002B7113" w:rsidP="00074A15">
            <w:pPr>
              <w:jc w:val="center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Members</w:t>
            </w:r>
          </w:p>
          <w:p w14:paraId="6E764553" w14:textId="52DA3F59" w:rsidR="002B7113" w:rsidRPr="00A62DE4" w:rsidRDefault="002B7113" w:rsidP="00074A15">
            <w:pPr>
              <w:jc w:val="center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Financial</w:t>
            </w:r>
          </w:p>
          <w:p w14:paraId="20A84F2B" w14:textId="05AEF1A3" w:rsidR="002B7113" w:rsidRPr="00A62DE4" w:rsidRDefault="002B7113" w:rsidP="00074A15">
            <w:pPr>
              <w:jc w:val="center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Organization</w:t>
            </w:r>
          </w:p>
          <w:p w14:paraId="21D6536B" w14:textId="209D9BD7" w:rsidR="002B7113" w:rsidRPr="00A62DE4" w:rsidRDefault="002B7113" w:rsidP="00074A15">
            <w:pPr>
              <w:jc w:val="center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Partnerships</w:t>
            </w:r>
          </w:p>
          <w:p w14:paraId="2688C1B3" w14:textId="2CE39696" w:rsidR="002B7113" w:rsidRPr="00A62DE4" w:rsidRDefault="002B7113" w:rsidP="00074A15">
            <w:pPr>
              <w:jc w:val="center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Mastery</w:t>
            </w:r>
          </w:p>
          <w:p w14:paraId="364AED8A" w14:textId="77777777" w:rsidR="002B7113" w:rsidRPr="00AA52D4" w:rsidRDefault="002B7113">
            <w:pPr>
              <w:rPr>
                <w:sz w:val="16"/>
                <w:szCs w:val="16"/>
              </w:rPr>
            </w:pPr>
          </w:p>
          <w:p w14:paraId="324903E2" w14:textId="77777777" w:rsidR="002B7113" w:rsidRPr="00AA52D4" w:rsidRDefault="002B7113">
            <w:pPr>
              <w:rPr>
                <w:sz w:val="16"/>
                <w:szCs w:val="16"/>
              </w:rPr>
            </w:pPr>
          </w:p>
          <w:p w14:paraId="3626CFFE" w14:textId="3EB35899" w:rsidR="002B7113" w:rsidRPr="002B7113" w:rsidRDefault="002B7113" w:rsidP="00EF37D1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DECISION MAKING</w:t>
            </w:r>
            <w:r w:rsidRPr="002B7113">
              <w:rPr>
                <w:b/>
                <w:color w:val="538135" w:themeColor="accent6" w:themeShade="BF"/>
              </w:rPr>
              <w:t xml:space="preserve"> FILTERS:</w:t>
            </w:r>
          </w:p>
          <w:p w14:paraId="0A06036A" w14:textId="77777777" w:rsidR="002B7113" w:rsidRPr="002B7113" w:rsidRDefault="002B7113" w:rsidP="00EF37D1">
            <w:pPr>
              <w:jc w:val="center"/>
              <w:rPr>
                <w:b/>
                <w:color w:val="538135" w:themeColor="accent6" w:themeShade="BF"/>
                <w:sz w:val="18"/>
                <w:szCs w:val="18"/>
              </w:rPr>
            </w:pPr>
            <w:r w:rsidRPr="002B7113">
              <w:rPr>
                <w:b/>
                <w:color w:val="538135" w:themeColor="accent6" w:themeShade="BF"/>
                <w:sz w:val="18"/>
                <w:szCs w:val="18"/>
              </w:rPr>
              <w:t xml:space="preserve">Does it: </w:t>
            </w:r>
          </w:p>
          <w:p w14:paraId="23BDBF91" w14:textId="77777777" w:rsidR="002B7113" w:rsidRPr="00BE15F9" w:rsidRDefault="002B7113" w:rsidP="00EF37D1">
            <w:pPr>
              <w:jc w:val="center"/>
              <w:rPr>
                <w:b/>
                <w:sz w:val="12"/>
                <w:szCs w:val="12"/>
              </w:rPr>
            </w:pPr>
          </w:p>
          <w:p w14:paraId="416AF125" w14:textId="17F8664D" w:rsidR="002B7113" w:rsidRPr="00A62DE4" w:rsidRDefault="002B7113" w:rsidP="00A62DE4">
            <w:pPr>
              <w:pStyle w:val="ListParagraph"/>
              <w:numPr>
                <w:ilvl w:val="0"/>
                <w:numId w:val="12"/>
              </w:numPr>
              <w:ind w:left="351" w:hanging="351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Contribute to Chamber growth or sustainability?</w:t>
            </w:r>
          </w:p>
          <w:p w14:paraId="3EB1FF9E" w14:textId="77777777" w:rsidR="002B7113" w:rsidRPr="00BE15F9" w:rsidRDefault="002B7113" w:rsidP="00A62DE4">
            <w:pPr>
              <w:ind w:left="351" w:hanging="351"/>
              <w:rPr>
                <w:b/>
                <w:sz w:val="16"/>
                <w:szCs w:val="16"/>
              </w:rPr>
            </w:pPr>
          </w:p>
          <w:p w14:paraId="4DA82ECF" w14:textId="142DEBD1" w:rsidR="002B7113" w:rsidRPr="00A62DE4" w:rsidRDefault="002B7113" w:rsidP="00A62DE4">
            <w:pPr>
              <w:pStyle w:val="ListParagraph"/>
              <w:numPr>
                <w:ilvl w:val="0"/>
                <w:numId w:val="12"/>
              </w:numPr>
              <w:ind w:left="351" w:hanging="351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Help with member advancement?</w:t>
            </w:r>
          </w:p>
          <w:p w14:paraId="30EBD329" w14:textId="77777777" w:rsidR="002B7113" w:rsidRPr="00BE15F9" w:rsidRDefault="002B7113" w:rsidP="00A62DE4">
            <w:pPr>
              <w:pStyle w:val="ListParagraph"/>
              <w:ind w:left="351" w:hanging="351"/>
              <w:rPr>
                <w:b/>
                <w:sz w:val="16"/>
                <w:szCs w:val="16"/>
              </w:rPr>
            </w:pPr>
          </w:p>
          <w:p w14:paraId="4E4DF34E" w14:textId="08C49485" w:rsidR="002B7113" w:rsidRPr="00A62DE4" w:rsidRDefault="002B7113" w:rsidP="00A62DE4">
            <w:pPr>
              <w:pStyle w:val="ListParagraph"/>
              <w:numPr>
                <w:ilvl w:val="0"/>
                <w:numId w:val="12"/>
              </w:numPr>
              <w:ind w:left="351" w:hanging="351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Lead to Chamber effectiveness or efficiency?</w:t>
            </w:r>
          </w:p>
          <w:p w14:paraId="1F7BC63D" w14:textId="77777777" w:rsidR="002B7113" w:rsidRPr="00BE15F9" w:rsidRDefault="002B7113" w:rsidP="00A62DE4">
            <w:pPr>
              <w:pStyle w:val="ListParagraph"/>
              <w:ind w:left="351" w:hanging="351"/>
              <w:rPr>
                <w:b/>
                <w:sz w:val="16"/>
                <w:szCs w:val="16"/>
              </w:rPr>
            </w:pPr>
          </w:p>
          <w:p w14:paraId="4012C686" w14:textId="77777777" w:rsidR="002B7113" w:rsidRPr="00A62DE4" w:rsidRDefault="00A62DE4" w:rsidP="00A62DE4">
            <w:pPr>
              <w:pStyle w:val="ListParagraph"/>
              <w:numPr>
                <w:ilvl w:val="0"/>
                <w:numId w:val="12"/>
              </w:numPr>
              <w:ind w:left="351" w:hanging="351"/>
              <w:rPr>
                <w:b/>
                <w:sz w:val="20"/>
                <w:szCs w:val="20"/>
              </w:rPr>
            </w:pPr>
            <w:r w:rsidRPr="00A62DE4">
              <w:rPr>
                <w:b/>
                <w:sz w:val="20"/>
                <w:szCs w:val="20"/>
              </w:rPr>
              <w:t>Fit within our mandate?</w:t>
            </w:r>
          </w:p>
          <w:p w14:paraId="2B56D40E" w14:textId="77777777" w:rsidR="00A62DE4" w:rsidRPr="00BE15F9" w:rsidRDefault="00A62DE4" w:rsidP="00A62DE4">
            <w:pPr>
              <w:pStyle w:val="ListParagraph"/>
              <w:ind w:left="351" w:hanging="351"/>
              <w:rPr>
                <w:b/>
                <w:sz w:val="16"/>
                <w:szCs w:val="16"/>
              </w:rPr>
            </w:pPr>
          </w:p>
          <w:p w14:paraId="6210A715" w14:textId="2DDD6221" w:rsidR="00A62DE4" w:rsidRPr="00AA52D4" w:rsidRDefault="00A62DE4" w:rsidP="00A62DE4">
            <w:pPr>
              <w:pStyle w:val="ListParagraph"/>
              <w:numPr>
                <w:ilvl w:val="0"/>
                <w:numId w:val="12"/>
              </w:numPr>
              <w:ind w:left="351" w:hanging="351"/>
              <w:rPr>
                <w:b/>
                <w:sz w:val="16"/>
                <w:szCs w:val="16"/>
              </w:rPr>
            </w:pPr>
            <w:r w:rsidRPr="00A62DE4">
              <w:rPr>
                <w:b/>
                <w:sz w:val="20"/>
                <w:szCs w:val="20"/>
              </w:rPr>
              <w:t>Fit within our budget?</w:t>
            </w:r>
          </w:p>
        </w:tc>
        <w:tc>
          <w:tcPr>
            <w:tcW w:w="3969" w:type="dxa"/>
          </w:tcPr>
          <w:p w14:paraId="3B07C24D" w14:textId="6428D396" w:rsidR="002B7113" w:rsidRPr="00A3549E" w:rsidRDefault="00684673" w:rsidP="005D6E47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MEMBER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 xml:space="preserve"> Priorit</w:t>
            </w: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ies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>:</w:t>
            </w:r>
          </w:p>
          <w:p w14:paraId="6413BA56" w14:textId="68311991" w:rsidR="002B7113" w:rsidRPr="00A3549E" w:rsidRDefault="00B0511B" w:rsidP="00B0511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Each member to be visited once per year.</w:t>
            </w:r>
          </w:p>
          <w:p w14:paraId="4F702A31" w14:textId="263F2762" w:rsidR="00B0511B" w:rsidRPr="00A3549E" w:rsidRDefault="00B0511B" w:rsidP="00B0511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 xml:space="preserve">Membership summaries </w:t>
            </w:r>
            <w:r w:rsidR="00194807" w:rsidRPr="00A3549E">
              <w:rPr>
                <w:sz w:val="20"/>
                <w:szCs w:val="20"/>
              </w:rPr>
              <w:t xml:space="preserve">are created, </w:t>
            </w:r>
            <w:r w:rsidR="000B7761" w:rsidRPr="00A3549E">
              <w:rPr>
                <w:sz w:val="20"/>
                <w:szCs w:val="20"/>
              </w:rPr>
              <w:t>reviewed,</w:t>
            </w:r>
            <w:r w:rsidR="00194807" w:rsidRPr="00A3549E">
              <w:rPr>
                <w:sz w:val="20"/>
                <w:szCs w:val="20"/>
              </w:rPr>
              <w:t xml:space="preserve"> and acted up accordingly.</w:t>
            </w:r>
          </w:p>
          <w:p w14:paraId="736693C6" w14:textId="3546FA1E" w:rsidR="00194807" w:rsidRPr="00A3549E" w:rsidRDefault="00194807" w:rsidP="00B0511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Effective member pl</w:t>
            </w:r>
            <w:r w:rsidR="00EC3730" w:rsidRPr="00A3549E">
              <w:rPr>
                <w:sz w:val="20"/>
                <w:szCs w:val="20"/>
              </w:rPr>
              <w:t>an</w:t>
            </w:r>
            <w:r w:rsidR="009257CC" w:rsidRPr="00A3549E">
              <w:rPr>
                <w:sz w:val="20"/>
                <w:szCs w:val="20"/>
              </w:rPr>
              <w:t xml:space="preserve"> exists.</w:t>
            </w:r>
          </w:p>
          <w:p w14:paraId="455F3FFF" w14:textId="2B2492F2" w:rsidR="00EC3730" w:rsidRPr="00A3549E" w:rsidRDefault="00EC3730" w:rsidP="00B0511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Exit interviews are conducted with non-returning members.</w:t>
            </w:r>
          </w:p>
          <w:p w14:paraId="63BF19F5" w14:textId="77777777" w:rsidR="002B7113" w:rsidRPr="00406312" w:rsidRDefault="002B7113" w:rsidP="005D6E47"/>
          <w:p w14:paraId="3553BFC5" w14:textId="4628918C" w:rsidR="002B7113" w:rsidRPr="00A3549E" w:rsidRDefault="00684673" w:rsidP="005D6E47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FINANCIAL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 xml:space="preserve"> Priorit</w:t>
            </w: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ies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>:</w:t>
            </w:r>
          </w:p>
          <w:p w14:paraId="14A34B59" w14:textId="6CDBBB60" w:rsidR="002B7113" w:rsidRPr="00A3549E" w:rsidRDefault="00EC3730" w:rsidP="005D6E47">
            <w:p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None exist at this time</w:t>
            </w:r>
          </w:p>
          <w:p w14:paraId="7103D474" w14:textId="77777777" w:rsidR="002B7113" w:rsidRPr="00406312" w:rsidRDefault="002B7113" w:rsidP="005D6E47"/>
          <w:p w14:paraId="578E4F10" w14:textId="73301E70" w:rsidR="002B7113" w:rsidRPr="00A3549E" w:rsidRDefault="00684673" w:rsidP="005D6E47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ORGANIZATION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 xml:space="preserve"> Priorit</w:t>
            </w: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ies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>:</w:t>
            </w:r>
          </w:p>
          <w:p w14:paraId="6F3A72F2" w14:textId="7B9C0151" w:rsidR="002B7113" w:rsidRPr="00A3549E" w:rsidRDefault="007C17A5" w:rsidP="00EC373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 xml:space="preserve">Annual operational plan with priorities &amp; actions </w:t>
            </w:r>
            <w:proofErr w:type="gramStart"/>
            <w:r w:rsidRPr="00A3549E">
              <w:rPr>
                <w:sz w:val="20"/>
                <w:szCs w:val="20"/>
              </w:rPr>
              <w:t>exist</w:t>
            </w:r>
            <w:proofErr w:type="gramEnd"/>
            <w:r w:rsidRPr="00A3549E">
              <w:rPr>
                <w:sz w:val="20"/>
                <w:szCs w:val="20"/>
              </w:rPr>
              <w:t>.</w:t>
            </w:r>
          </w:p>
          <w:p w14:paraId="29A97BAE" w14:textId="78C6C2C9" w:rsidR="007C17A5" w:rsidRPr="00A3549E" w:rsidRDefault="007C17A5" w:rsidP="00EC373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Org. by-laws</w:t>
            </w:r>
            <w:r w:rsidR="00043909" w:rsidRPr="00A3549E">
              <w:rPr>
                <w:sz w:val="20"/>
                <w:szCs w:val="20"/>
              </w:rPr>
              <w:t xml:space="preserve"> &amp; policies exist and are reviewed.</w:t>
            </w:r>
          </w:p>
          <w:p w14:paraId="20DC0E79" w14:textId="07B6E201" w:rsidR="00C25F68" w:rsidRPr="00B74665" w:rsidRDefault="00043909" w:rsidP="00B7466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Org. structur</w:t>
            </w:r>
            <w:r w:rsidR="00C25F68" w:rsidRPr="00A3549E">
              <w:rPr>
                <w:sz w:val="20"/>
                <w:szCs w:val="20"/>
              </w:rPr>
              <w:t>al efficiency is reviewed.</w:t>
            </w:r>
          </w:p>
          <w:p w14:paraId="498B91C6" w14:textId="26ACEA97" w:rsidR="00ED41FC" w:rsidRPr="00A3549E" w:rsidRDefault="00ED41FC" w:rsidP="00EC373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Committee structure exists and is functional.</w:t>
            </w:r>
          </w:p>
          <w:p w14:paraId="4FF86F03" w14:textId="77777777" w:rsidR="002B7113" w:rsidRPr="00406312" w:rsidRDefault="002B7113" w:rsidP="005D6E47"/>
          <w:p w14:paraId="30588E0C" w14:textId="3277C108" w:rsidR="002B7113" w:rsidRPr="00A3549E" w:rsidRDefault="00684673" w:rsidP="005D6E47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PARTNERSHIP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 xml:space="preserve"> Priorit</w:t>
            </w:r>
            <w:r w:rsidR="00F74985" w:rsidRPr="00A3549E">
              <w:rPr>
                <w:b/>
                <w:color w:val="538135" w:themeColor="accent6" w:themeShade="BF"/>
                <w:sz w:val="20"/>
                <w:szCs w:val="20"/>
              </w:rPr>
              <w:t>ies</w:t>
            </w:r>
            <w:r w:rsidR="002B7113" w:rsidRPr="00A3549E">
              <w:rPr>
                <w:b/>
                <w:color w:val="538135" w:themeColor="accent6" w:themeShade="BF"/>
                <w:sz w:val="20"/>
                <w:szCs w:val="20"/>
              </w:rPr>
              <w:t>:</w:t>
            </w:r>
          </w:p>
          <w:p w14:paraId="5CBBC5FB" w14:textId="7A5C2371" w:rsidR="002B7113" w:rsidRPr="00A3549E" w:rsidRDefault="007613A3" w:rsidP="00D075D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E.D. is aware of all major community news.</w:t>
            </w:r>
          </w:p>
          <w:p w14:paraId="2B8A74F9" w14:textId="77777777" w:rsidR="00F74985" w:rsidRPr="00406312" w:rsidRDefault="00F74985" w:rsidP="00074A15"/>
          <w:p w14:paraId="7D2D3813" w14:textId="5F2D5311" w:rsidR="00F74985" w:rsidRPr="00A3549E" w:rsidRDefault="00F74985" w:rsidP="00F74985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A3549E">
              <w:rPr>
                <w:b/>
                <w:color w:val="538135" w:themeColor="accent6" w:themeShade="BF"/>
                <w:sz w:val="20"/>
                <w:szCs w:val="20"/>
              </w:rPr>
              <w:t>MASTERY Priorities:</w:t>
            </w:r>
          </w:p>
          <w:p w14:paraId="38F024B8" w14:textId="77777777" w:rsidR="00F74985" w:rsidRPr="00A3549E" w:rsidRDefault="00A3549E" w:rsidP="007613A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549E">
              <w:rPr>
                <w:sz w:val="20"/>
                <w:szCs w:val="20"/>
              </w:rPr>
              <w:t>Employee development plan exists.</w:t>
            </w:r>
          </w:p>
          <w:p w14:paraId="42800E53" w14:textId="742AD933" w:rsidR="00A3549E" w:rsidRPr="007613A3" w:rsidRDefault="00A3549E" w:rsidP="007613A3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3549E">
              <w:rPr>
                <w:sz w:val="20"/>
                <w:szCs w:val="20"/>
              </w:rPr>
              <w:t>Board completes an annual self-assessment of its functionality</w:t>
            </w:r>
            <w:r w:rsidRPr="00A3549E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C391025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5E616E2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EBDEF55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FA72E5C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DE7D6C5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9709684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26285CC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3110030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3799096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0EF4E1D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E175960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F0838CE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D9D7499" w14:textId="77777777" w:rsidR="000B7761" w:rsidRDefault="000B7761" w:rsidP="00F40C1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AEEEA7C" w14:textId="69FF6824" w:rsidR="000B7761" w:rsidRPr="000B7761" w:rsidRDefault="000B7761" w:rsidP="000B7761">
            <w:pPr>
              <w:jc w:val="center"/>
              <w:rPr>
                <w:sz w:val="20"/>
                <w:szCs w:val="20"/>
              </w:rPr>
            </w:pPr>
            <w:r w:rsidRPr="000B7761">
              <w:rPr>
                <w:b/>
                <w:color w:val="000000" w:themeColor="text1"/>
                <w:sz w:val="20"/>
                <w:szCs w:val="20"/>
              </w:rPr>
              <w:t>No strategic priorities exist currently.</w:t>
            </w:r>
          </w:p>
        </w:tc>
        <w:tc>
          <w:tcPr>
            <w:tcW w:w="3544" w:type="dxa"/>
          </w:tcPr>
          <w:p w14:paraId="26635C48" w14:textId="0B5351A3" w:rsidR="002B7113" w:rsidRDefault="002B7113">
            <w:pPr>
              <w:rPr>
                <w:sz w:val="16"/>
                <w:szCs w:val="16"/>
              </w:rPr>
            </w:pPr>
          </w:p>
          <w:p w14:paraId="166F87ED" w14:textId="0D700970" w:rsidR="002B7113" w:rsidRDefault="00526690" w:rsidP="00526690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 w:rsidRPr="00526690">
              <w:rPr>
                <w:b/>
                <w:bCs/>
              </w:rPr>
              <w:t>Golf Tournament</w:t>
            </w:r>
          </w:p>
          <w:p w14:paraId="2EAB91C5" w14:textId="77777777" w:rsidR="00526690" w:rsidRDefault="00526690" w:rsidP="00526690">
            <w:pPr>
              <w:rPr>
                <w:b/>
                <w:bCs/>
              </w:rPr>
            </w:pPr>
          </w:p>
          <w:p w14:paraId="27E024C4" w14:textId="77777777" w:rsidR="00526690" w:rsidRDefault="00526690" w:rsidP="00526690">
            <w:pPr>
              <w:rPr>
                <w:b/>
                <w:bCs/>
              </w:rPr>
            </w:pPr>
          </w:p>
          <w:p w14:paraId="5DF94F64" w14:textId="15E3D495" w:rsidR="00526690" w:rsidRDefault="00526690" w:rsidP="00526690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Trips</w:t>
            </w:r>
            <w:r w:rsidR="00B74665">
              <w:rPr>
                <w:b/>
                <w:bCs/>
              </w:rPr>
              <w:t xml:space="preserve">- ED </w:t>
            </w:r>
          </w:p>
          <w:p w14:paraId="06A22640" w14:textId="393A7A5F" w:rsidR="00B74665" w:rsidRPr="00B74665" w:rsidRDefault="00B74665" w:rsidP="00B74665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Education committee </w:t>
            </w:r>
            <w:r w:rsidRPr="00B74665">
              <w:rPr>
                <w:b/>
                <w:bCs/>
              </w:rPr>
              <w:t>(2</w:t>
            </w:r>
            <w:r w:rsidR="00ED5111">
              <w:rPr>
                <w:b/>
                <w:bCs/>
              </w:rPr>
              <w:t xml:space="preserve"> </w:t>
            </w:r>
            <w:r w:rsidRPr="00B74665">
              <w:rPr>
                <w:b/>
                <w:bCs/>
              </w:rPr>
              <w:t>meetings)</w:t>
            </w:r>
          </w:p>
          <w:p w14:paraId="66F94F79" w14:textId="640BF72B" w:rsidR="00B74665" w:rsidRDefault="00B74665" w:rsidP="00526690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Bylaw committee (one meeting)</w:t>
            </w:r>
          </w:p>
          <w:p w14:paraId="3A160D94" w14:textId="49DF7418" w:rsidR="00B74665" w:rsidRDefault="00B74665" w:rsidP="00526690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Trade Show partnership with Ag Society</w:t>
            </w:r>
          </w:p>
          <w:p w14:paraId="287CB7E4" w14:textId="2A134609" w:rsidR="00B74665" w:rsidRPr="00526690" w:rsidRDefault="00B74665" w:rsidP="00526690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Awards Dinner (partnership with Gazette)</w:t>
            </w:r>
          </w:p>
          <w:p w14:paraId="6EF7170A" w14:textId="77777777" w:rsidR="002B7113" w:rsidRPr="00AA52D4" w:rsidRDefault="002B7113" w:rsidP="002B7113">
            <w:pPr>
              <w:pStyle w:val="ListParagraph"/>
              <w:ind w:left="326"/>
              <w:rPr>
                <w:b/>
                <w:sz w:val="16"/>
                <w:szCs w:val="16"/>
              </w:rPr>
            </w:pPr>
          </w:p>
        </w:tc>
      </w:tr>
    </w:tbl>
    <w:p w14:paraId="6863D963" w14:textId="77777777" w:rsidR="00ED02F4" w:rsidRPr="00ED02F4" w:rsidRDefault="00ED02F4" w:rsidP="00ED02F4"/>
    <w:sectPr w:rsidR="00ED02F4" w:rsidRPr="00ED02F4" w:rsidSect="00BE15F9">
      <w:headerReference w:type="default" r:id="rId10"/>
      <w:footerReference w:type="default" r:id="rId11"/>
      <w:pgSz w:w="15840" w:h="12240" w:orient="landscape" w:code="1"/>
      <w:pgMar w:top="96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23A3" w14:textId="77777777" w:rsidR="00C741FC" w:rsidRDefault="00C741FC" w:rsidP="00934822">
      <w:pPr>
        <w:spacing w:after="0" w:line="240" w:lineRule="auto"/>
      </w:pPr>
      <w:r>
        <w:separator/>
      </w:r>
    </w:p>
  </w:endnote>
  <w:endnote w:type="continuationSeparator" w:id="0">
    <w:p w14:paraId="0F75393F" w14:textId="77777777" w:rsidR="00C741FC" w:rsidRDefault="00C741FC" w:rsidP="009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Ind w:w="-567" w:type="dxa"/>
      <w:tblBorders>
        <w:top w:val="single" w:sz="2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7196"/>
    </w:tblGrid>
    <w:tr w:rsidR="00AA52D4" w14:paraId="57AD04ED" w14:textId="77777777" w:rsidTr="00ED02F4">
      <w:tc>
        <w:tcPr>
          <w:tcW w:w="7405" w:type="dxa"/>
        </w:tcPr>
        <w:p w14:paraId="2509D9E2" w14:textId="77777777" w:rsidR="00AA52D4" w:rsidRPr="00ED02F4" w:rsidRDefault="00AA52D4" w:rsidP="00BB0707">
          <w:pPr>
            <w:pStyle w:val="Footer"/>
            <w:rPr>
              <w:color w:val="000000" w:themeColor="text1"/>
              <w:sz w:val="14"/>
            </w:rPr>
          </w:pPr>
          <w:r w:rsidRPr="00ED02F4">
            <w:rPr>
              <w:color w:val="000000" w:themeColor="text1"/>
              <w:sz w:val="14"/>
            </w:rPr>
            <w:t>Courtesy of:</w:t>
          </w:r>
        </w:p>
        <w:p w14:paraId="05F87305" w14:textId="77777777" w:rsidR="00AA52D4" w:rsidRPr="00ED02F4" w:rsidRDefault="00AA52D4" w:rsidP="00BB0707">
          <w:pPr>
            <w:pStyle w:val="Footer"/>
            <w:rPr>
              <w:color w:val="000000" w:themeColor="text1"/>
              <w:sz w:val="16"/>
            </w:rPr>
          </w:pPr>
          <w:r w:rsidRPr="00ED02F4">
            <w:rPr>
              <w:b/>
              <w:color w:val="000000" w:themeColor="text1"/>
              <w:sz w:val="16"/>
              <w:szCs w:val="16"/>
            </w:rPr>
            <w:t>www.focusedleadershipgroup.com</w:t>
          </w:r>
        </w:p>
      </w:tc>
      <w:tc>
        <w:tcPr>
          <w:tcW w:w="7196" w:type="dxa"/>
        </w:tcPr>
        <w:p w14:paraId="3454E843" w14:textId="77777777" w:rsidR="00ED02F4" w:rsidRPr="00ED02F4" w:rsidRDefault="00ED02F4" w:rsidP="00BB0707">
          <w:pPr>
            <w:pStyle w:val="Footer"/>
            <w:jc w:val="right"/>
            <w:rPr>
              <w:color w:val="000000" w:themeColor="text1"/>
              <w:sz w:val="4"/>
              <w:szCs w:val="10"/>
            </w:rPr>
          </w:pPr>
        </w:p>
        <w:p w14:paraId="276137F9" w14:textId="135B6596" w:rsidR="00AA52D4" w:rsidRPr="00ED02F4" w:rsidRDefault="00AA52D4" w:rsidP="00BB0707">
          <w:pPr>
            <w:pStyle w:val="Footer"/>
            <w:jc w:val="right"/>
            <w:rPr>
              <w:color w:val="000000" w:themeColor="text1"/>
              <w:sz w:val="16"/>
            </w:rPr>
          </w:pPr>
          <w:r w:rsidRPr="00ED02F4">
            <w:rPr>
              <w:noProof/>
              <w:color w:val="000000" w:themeColor="text1"/>
              <w:sz w:val="16"/>
              <w:lang w:eastAsia="en-CA"/>
            </w:rPr>
            <w:drawing>
              <wp:inline distT="0" distB="0" distL="0" distR="0" wp14:anchorId="278129F2" wp14:editId="1C818E2E">
                <wp:extent cx="888038" cy="352425"/>
                <wp:effectExtent l="0" t="0" r="762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224" cy="3759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3A2DE27" w14:textId="77777777" w:rsidR="00AA52D4" w:rsidRPr="00BB0707" w:rsidRDefault="00AA52D4" w:rsidP="00BB0707">
    <w:pPr>
      <w:pStyle w:val="Footer"/>
      <w:jc w:val="center"/>
      <w:rPr>
        <w:color w:val="00006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44B" w14:textId="77777777" w:rsidR="00C741FC" w:rsidRDefault="00C741FC" w:rsidP="00934822">
      <w:pPr>
        <w:spacing w:after="0" w:line="240" w:lineRule="auto"/>
      </w:pPr>
      <w:r>
        <w:separator/>
      </w:r>
    </w:p>
  </w:footnote>
  <w:footnote w:type="continuationSeparator" w:id="0">
    <w:p w14:paraId="5C55CC46" w14:textId="77777777" w:rsidR="00C741FC" w:rsidRDefault="00C741FC" w:rsidP="0093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59" w:type="dxa"/>
      <w:tblInd w:w="-597" w:type="dxa"/>
      <w:tblBorders>
        <w:top w:val="single" w:sz="24" w:space="0" w:color="000086"/>
        <w:left w:val="single" w:sz="24" w:space="0" w:color="000086"/>
        <w:bottom w:val="single" w:sz="24" w:space="0" w:color="000086"/>
        <w:right w:val="single" w:sz="24" w:space="0" w:color="000086"/>
        <w:insideH w:val="single" w:sz="24" w:space="0" w:color="000086"/>
        <w:insideV w:val="single" w:sz="24" w:space="0" w:color="000086"/>
      </w:tblBorders>
      <w:shd w:val="clear" w:color="auto" w:fill="6EA92D"/>
      <w:tblLook w:val="04A0" w:firstRow="1" w:lastRow="0" w:firstColumn="1" w:lastColumn="0" w:noHBand="0" w:noVBand="1"/>
    </w:tblPr>
    <w:tblGrid>
      <w:gridCol w:w="10632"/>
      <w:gridCol w:w="3827"/>
    </w:tblGrid>
    <w:tr w:rsidR="00AA52D4" w14:paraId="7E296BC7" w14:textId="77777777" w:rsidTr="00164DE7">
      <w:tc>
        <w:tcPr>
          <w:tcW w:w="10632" w:type="dxa"/>
          <w:tc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cBorders>
          <w:shd w:val="clear" w:color="auto" w:fill="679E2A"/>
        </w:tcPr>
        <w:p w14:paraId="17E5E559" w14:textId="7812661B" w:rsidR="00AA52D4" w:rsidRPr="00164DE7" w:rsidRDefault="009F12D9" w:rsidP="003F0D0D">
          <w:pPr>
            <w:pStyle w:val="Header"/>
            <w:rPr>
              <w:b/>
              <w:sz w:val="44"/>
            </w:rPr>
          </w:pPr>
          <w:r w:rsidRPr="00164DE7">
            <w:rPr>
              <w:b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805E05" wp14:editId="71C88BCC">
                    <wp:simplePos x="0" y="0"/>
                    <wp:positionH relativeFrom="column">
                      <wp:posOffset>3018155</wp:posOffset>
                    </wp:positionH>
                    <wp:positionV relativeFrom="paragraph">
                      <wp:posOffset>-37465</wp:posOffset>
                    </wp:positionV>
                    <wp:extent cx="3321050" cy="943661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21050" cy="9436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664D75" w14:textId="59E15656" w:rsidR="00B91EEE" w:rsidRPr="00164DE7" w:rsidRDefault="00284923" w:rsidP="0054337C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64DE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WE </w:t>
                                </w:r>
                                <w:r w:rsidR="009F12D9" w:rsidRPr="00164DE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64DE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4F2D4B71" w14:textId="1C41E281" w:rsidR="00284923" w:rsidRPr="00164DE7" w:rsidRDefault="009F12D9" w:rsidP="00284923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567" w:hanging="283"/>
                                </w:pPr>
                                <w:r w:rsidRPr="00164DE7">
                                  <w:rPr>
                                    <w:sz w:val="20"/>
                                    <w:szCs w:val="20"/>
                                  </w:rPr>
                                  <w:t>Promote a local business mindset</w:t>
                                </w:r>
                              </w:p>
                              <w:p w14:paraId="2A4A40B7" w14:textId="2DDFCC1F" w:rsidR="009F12D9" w:rsidRPr="00164DE7" w:rsidRDefault="009F12D9" w:rsidP="00284923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567" w:hanging="283"/>
                                </w:pPr>
                                <w:r w:rsidRPr="00164DE7">
                                  <w:rPr>
                                    <w:sz w:val="20"/>
                                    <w:szCs w:val="20"/>
                                  </w:rPr>
                                  <w:t>Help existing business thrive</w:t>
                                </w:r>
                              </w:p>
                              <w:p w14:paraId="7862EB1A" w14:textId="16CCF97D" w:rsidR="009F12D9" w:rsidRPr="00164DE7" w:rsidRDefault="009F12D9" w:rsidP="00284923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567" w:hanging="283"/>
                                </w:pPr>
                                <w:r w:rsidRPr="00164DE7">
                                  <w:rPr>
                                    <w:sz w:val="20"/>
                                    <w:szCs w:val="20"/>
                                  </w:rPr>
                                  <w:t>Support economic development initiatives</w:t>
                                </w:r>
                              </w:p>
                              <w:p w14:paraId="236179BD" w14:textId="0361C223" w:rsidR="009F12D9" w:rsidRPr="00164DE7" w:rsidRDefault="009F12D9" w:rsidP="00284923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567" w:hanging="283"/>
                                </w:pPr>
                                <w:r w:rsidRPr="00164DE7">
                                  <w:rPr>
                                    <w:sz w:val="20"/>
                                    <w:szCs w:val="20"/>
                                  </w:rPr>
                                  <w:t>Influence public policy</w:t>
                                </w:r>
                                <w:r w:rsidR="00164DE7" w:rsidRPr="00164DE7">
                                  <w:rPr>
                                    <w:sz w:val="20"/>
                                    <w:szCs w:val="20"/>
                                  </w:rPr>
                                  <w:t xml:space="preserve"> for a healthy business climate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805E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37.65pt;margin-top:-2.95pt;width:261.5pt;height:7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" filled="f" stroked="f" strokeweight=".5pt">
                    <v:textbox>
                      <w:txbxContent>
                        <w:p w14:paraId="1E664D75" w14:textId="59E15656" w:rsidR="00B91EEE" w:rsidRPr="00164DE7" w:rsidRDefault="00284923" w:rsidP="0054337C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64DE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WE </w:t>
                          </w:r>
                          <w:r w:rsidR="009F12D9" w:rsidRPr="00164DE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WILL</w:t>
                          </w:r>
                          <w:r w:rsidRPr="00164DE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F2D4B71" w14:textId="1C41E281" w:rsidR="00284923" w:rsidRPr="00164DE7" w:rsidRDefault="009F12D9" w:rsidP="00284923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567" w:hanging="283"/>
                          </w:pPr>
                          <w:r w:rsidRPr="00164DE7">
                            <w:rPr>
                              <w:sz w:val="20"/>
                              <w:szCs w:val="20"/>
                            </w:rPr>
                            <w:t>Promote a local business mindset</w:t>
                          </w:r>
                        </w:p>
                        <w:p w14:paraId="2A4A40B7" w14:textId="2DDFCC1F" w:rsidR="009F12D9" w:rsidRPr="00164DE7" w:rsidRDefault="009F12D9" w:rsidP="00284923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567" w:hanging="283"/>
                          </w:pPr>
                          <w:r w:rsidRPr="00164DE7">
                            <w:rPr>
                              <w:sz w:val="20"/>
                              <w:szCs w:val="20"/>
                            </w:rPr>
                            <w:t>Help existing business thrive</w:t>
                          </w:r>
                        </w:p>
                        <w:p w14:paraId="7862EB1A" w14:textId="16CCF97D" w:rsidR="009F12D9" w:rsidRPr="00164DE7" w:rsidRDefault="009F12D9" w:rsidP="00284923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567" w:hanging="283"/>
                          </w:pPr>
                          <w:r w:rsidRPr="00164DE7">
                            <w:rPr>
                              <w:sz w:val="20"/>
                              <w:szCs w:val="20"/>
                            </w:rPr>
                            <w:t>Support economic development initiatives</w:t>
                          </w:r>
                        </w:p>
                        <w:p w14:paraId="236179BD" w14:textId="0361C223" w:rsidR="009F12D9" w:rsidRPr="00164DE7" w:rsidRDefault="009F12D9" w:rsidP="00284923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567" w:hanging="283"/>
                          </w:pPr>
                          <w:r w:rsidRPr="00164DE7">
                            <w:rPr>
                              <w:sz w:val="20"/>
                              <w:szCs w:val="20"/>
                            </w:rPr>
                            <w:t>Influence public policy</w:t>
                          </w:r>
                          <w:r w:rsidR="00164DE7" w:rsidRPr="00164DE7">
                            <w:rPr>
                              <w:sz w:val="20"/>
                              <w:szCs w:val="20"/>
                            </w:rPr>
                            <w:t xml:space="preserve"> for a healthy business climate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66EA6" w:rsidRPr="00164DE7">
            <w:rPr>
              <w:b/>
              <w:sz w:val="44"/>
            </w:rPr>
            <w:t>SUSTAINABILITY</w:t>
          </w:r>
          <w:r w:rsidR="00AA52D4" w:rsidRPr="00164DE7">
            <w:rPr>
              <w:b/>
              <w:sz w:val="44"/>
            </w:rPr>
            <w:t xml:space="preserve"> PLAN </w:t>
          </w:r>
        </w:p>
        <w:p w14:paraId="062B8C10" w14:textId="0BDE34A3" w:rsidR="00AA52D4" w:rsidRPr="00164DE7" w:rsidRDefault="00AA52D4" w:rsidP="003F0D0D">
          <w:pPr>
            <w:pStyle w:val="Header"/>
            <w:rPr>
              <w:b/>
              <w:sz w:val="30"/>
            </w:rPr>
          </w:pPr>
          <w:r w:rsidRPr="00164DE7">
            <w:rPr>
              <w:b/>
              <w:sz w:val="30"/>
            </w:rPr>
            <w:t>20</w:t>
          </w:r>
          <w:r w:rsidR="00315D8B" w:rsidRPr="00164DE7">
            <w:rPr>
              <w:b/>
              <w:sz w:val="30"/>
            </w:rPr>
            <w:t>2</w:t>
          </w:r>
          <w:r w:rsidR="002B7113">
            <w:rPr>
              <w:b/>
              <w:sz w:val="30"/>
            </w:rPr>
            <w:t>2</w:t>
          </w:r>
          <w:r w:rsidRPr="00164DE7">
            <w:rPr>
              <w:b/>
              <w:sz w:val="30"/>
            </w:rPr>
            <w:t>-202</w:t>
          </w:r>
          <w:r w:rsidR="002B7113">
            <w:rPr>
              <w:b/>
              <w:sz w:val="30"/>
            </w:rPr>
            <w:t>3</w:t>
          </w:r>
        </w:p>
        <w:p w14:paraId="601CAF53" w14:textId="31FFF135" w:rsidR="006A44D0" w:rsidRPr="00164DE7" w:rsidRDefault="00136BEE" w:rsidP="003F0D0D">
          <w:pPr>
            <w:pStyle w:val="Header"/>
            <w:rPr>
              <w:b/>
              <w:szCs w:val="16"/>
            </w:rPr>
          </w:pPr>
          <w:r w:rsidRPr="00164DE7">
            <w:rPr>
              <w:b/>
              <w:szCs w:val="16"/>
            </w:rPr>
            <w:t xml:space="preserve">PURPOSE: </w:t>
          </w:r>
          <w:r w:rsidR="009F12D9" w:rsidRPr="00164DE7">
            <w:rPr>
              <w:b/>
              <w:szCs w:val="16"/>
            </w:rPr>
            <w:t>We empower local business!</w:t>
          </w:r>
          <w:r w:rsidRPr="00164DE7">
            <w:rPr>
              <w:b/>
              <w:szCs w:val="16"/>
            </w:rPr>
            <w:t xml:space="preserve">                                         </w:t>
          </w:r>
        </w:p>
        <w:p w14:paraId="699C4632" w14:textId="14325D1F" w:rsidR="0042234D" w:rsidRPr="00284923" w:rsidRDefault="0042234D" w:rsidP="003F0D0D">
          <w:pPr>
            <w:pStyle w:val="Header"/>
            <w:rPr>
              <w:b/>
              <w:sz w:val="10"/>
              <w:szCs w:val="10"/>
            </w:rPr>
          </w:pPr>
        </w:p>
      </w:tc>
      <w:tc>
        <w:tcPr>
          <w:tcW w:w="3827" w:type="dxa"/>
          <w:tc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cBorders>
          <w:shd w:val="clear" w:color="auto" w:fill="auto"/>
        </w:tcPr>
        <w:p w14:paraId="5BC42342" w14:textId="77777777" w:rsidR="00BE15F9" w:rsidRPr="00BE15F9" w:rsidRDefault="00BE15F9" w:rsidP="000F0F18">
          <w:pPr>
            <w:pStyle w:val="Header"/>
            <w:jc w:val="center"/>
            <w:rPr>
              <w:sz w:val="14"/>
              <w:szCs w:val="14"/>
            </w:rPr>
          </w:pPr>
        </w:p>
        <w:p w14:paraId="4C8CEABF" w14:textId="5516839E" w:rsidR="00AA52D4" w:rsidRDefault="009F12D9" w:rsidP="000F0F1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722D708" wp14:editId="655102E6">
                <wp:extent cx="2228471" cy="657225"/>
                <wp:effectExtent l="0" t="0" r="635" b="0"/>
                <wp:docPr id="35" name="Picture 35" descr="St. Paul &amp; District Chamber of Commerce | Home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. Paul &amp; District Chamber of Commerce | Home 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767" cy="673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3DD537" w14:textId="5D457456" w:rsidR="00BE15F9" w:rsidRDefault="00BE15F9" w:rsidP="000F0F18">
          <w:pPr>
            <w:pStyle w:val="Header"/>
            <w:jc w:val="center"/>
          </w:pPr>
        </w:p>
      </w:tc>
    </w:tr>
  </w:tbl>
  <w:p w14:paraId="01BA0DF1" w14:textId="1CA81AA1" w:rsidR="00AA52D4" w:rsidRPr="00BE15F9" w:rsidRDefault="00AA52D4" w:rsidP="003F0D0D">
    <w:pPr>
      <w:pStyle w:val="Header"/>
      <w:rPr>
        <w:sz w:val="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81"/>
    <w:multiLevelType w:val="hybridMultilevel"/>
    <w:tmpl w:val="583663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C3485"/>
    <w:multiLevelType w:val="hybridMultilevel"/>
    <w:tmpl w:val="28D036FA"/>
    <w:lvl w:ilvl="0" w:tplc="013460F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511E"/>
    <w:multiLevelType w:val="hybridMultilevel"/>
    <w:tmpl w:val="A84E5C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B5232"/>
    <w:multiLevelType w:val="hybridMultilevel"/>
    <w:tmpl w:val="95BA9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D0DBF"/>
    <w:multiLevelType w:val="hybridMultilevel"/>
    <w:tmpl w:val="35F67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0CDC"/>
    <w:multiLevelType w:val="hybridMultilevel"/>
    <w:tmpl w:val="0860AA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B22C8"/>
    <w:multiLevelType w:val="hybridMultilevel"/>
    <w:tmpl w:val="7E82D634"/>
    <w:lvl w:ilvl="0" w:tplc="02F00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7614B"/>
    <w:multiLevelType w:val="hybridMultilevel"/>
    <w:tmpl w:val="A914D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331FA"/>
    <w:multiLevelType w:val="hybridMultilevel"/>
    <w:tmpl w:val="E850E4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63EC5"/>
    <w:multiLevelType w:val="hybridMultilevel"/>
    <w:tmpl w:val="82AEC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31D2B"/>
    <w:multiLevelType w:val="hybridMultilevel"/>
    <w:tmpl w:val="6938F5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A3239"/>
    <w:multiLevelType w:val="hybridMultilevel"/>
    <w:tmpl w:val="35B825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46B00"/>
    <w:multiLevelType w:val="hybridMultilevel"/>
    <w:tmpl w:val="5FF46E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639DC"/>
    <w:multiLevelType w:val="hybridMultilevel"/>
    <w:tmpl w:val="8F9E11CC"/>
    <w:lvl w:ilvl="0" w:tplc="013460F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36648"/>
    <w:multiLevelType w:val="hybridMultilevel"/>
    <w:tmpl w:val="307A4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5C91"/>
    <w:multiLevelType w:val="hybridMultilevel"/>
    <w:tmpl w:val="BD6670DE"/>
    <w:lvl w:ilvl="0" w:tplc="7EF6269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5B6ED0"/>
    <w:multiLevelType w:val="hybridMultilevel"/>
    <w:tmpl w:val="CDACF2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1644B"/>
    <w:multiLevelType w:val="hybridMultilevel"/>
    <w:tmpl w:val="A6FEEA38"/>
    <w:lvl w:ilvl="0" w:tplc="4930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25F5E"/>
    <w:multiLevelType w:val="hybridMultilevel"/>
    <w:tmpl w:val="B4E8A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E3162"/>
    <w:multiLevelType w:val="hybridMultilevel"/>
    <w:tmpl w:val="640C8F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4E58B2"/>
    <w:multiLevelType w:val="hybridMultilevel"/>
    <w:tmpl w:val="E3F489CC"/>
    <w:lvl w:ilvl="0" w:tplc="F37E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02F74"/>
    <w:multiLevelType w:val="hybridMultilevel"/>
    <w:tmpl w:val="E56E647C"/>
    <w:lvl w:ilvl="0" w:tplc="0F70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4FF4"/>
    <w:multiLevelType w:val="hybridMultilevel"/>
    <w:tmpl w:val="7160E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1E95"/>
    <w:multiLevelType w:val="hybridMultilevel"/>
    <w:tmpl w:val="D0864E96"/>
    <w:lvl w:ilvl="0" w:tplc="70DAF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4670"/>
    <w:multiLevelType w:val="hybridMultilevel"/>
    <w:tmpl w:val="1868A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4092F"/>
    <w:multiLevelType w:val="hybridMultilevel"/>
    <w:tmpl w:val="143A4B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07FA5"/>
    <w:multiLevelType w:val="hybridMultilevel"/>
    <w:tmpl w:val="B672B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43904"/>
    <w:multiLevelType w:val="hybridMultilevel"/>
    <w:tmpl w:val="427CDE22"/>
    <w:lvl w:ilvl="0" w:tplc="62E69A9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0" w:hanging="360"/>
      </w:pPr>
    </w:lvl>
    <w:lvl w:ilvl="2" w:tplc="1009001B" w:tentative="1">
      <w:start w:val="1"/>
      <w:numFmt w:val="lowerRoman"/>
      <w:lvlText w:val="%3."/>
      <w:lvlJc w:val="right"/>
      <w:pPr>
        <w:ind w:left="1970" w:hanging="180"/>
      </w:pPr>
    </w:lvl>
    <w:lvl w:ilvl="3" w:tplc="1009000F" w:tentative="1">
      <w:start w:val="1"/>
      <w:numFmt w:val="decimal"/>
      <w:lvlText w:val="%4."/>
      <w:lvlJc w:val="left"/>
      <w:pPr>
        <w:ind w:left="2690" w:hanging="360"/>
      </w:pPr>
    </w:lvl>
    <w:lvl w:ilvl="4" w:tplc="10090019" w:tentative="1">
      <w:start w:val="1"/>
      <w:numFmt w:val="lowerLetter"/>
      <w:lvlText w:val="%5."/>
      <w:lvlJc w:val="left"/>
      <w:pPr>
        <w:ind w:left="3410" w:hanging="360"/>
      </w:pPr>
    </w:lvl>
    <w:lvl w:ilvl="5" w:tplc="1009001B" w:tentative="1">
      <w:start w:val="1"/>
      <w:numFmt w:val="lowerRoman"/>
      <w:lvlText w:val="%6."/>
      <w:lvlJc w:val="right"/>
      <w:pPr>
        <w:ind w:left="4130" w:hanging="180"/>
      </w:pPr>
    </w:lvl>
    <w:lvl w:ilvl="6" w:tplc="1009000F" w:tentative="1">
      <w:start w:val="1"/>
      <w:numFmt w:val="decimal"/>
      <w:lvlText w:val="%7."/>
      <w:lvlJc w:val="left"/>
      <w:pPr>
        <w:ind w:left="4850" w:hanging="360"/>
      </w:pPr>
    </w:lvl>
    <w:lvl w:ilvl="7" w:tplc="10090019" w:tentative="1">
      <w:start w:val="1"/>
      <w:numFmt w:val="lowerLetter"/>
      <w:lvlText w:val="%8."/>
      <w:lvlJc w:val="left"/>
      <w:pPr>
        <w:ind w:left="5570" w:hanging="360"/>
      </w:pPr>
    </w:lvl>
    <w:lvl w:ilvl="8" w:tplc="10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688E63F3"/>
    <w:multiLevelType w:val="hybridMultilevel"/>
    <w:tmpl w:val="69DCBD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350A2"/>
    <w:multiLevelType w:val="hybridMultilevel"/>
    <w:tmpl w:val="7A64B7BE"/>
    <w:lvl w:ilvl="0" w:tplc="0518A8A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21E95"/>
    <w:multiLevelType w:val="hybridMultilevel"/>
    <w:tmpl w:val="05E45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75A60"/>
    <w:multiLevelType w:val="hybridMultilevel"/>
    <w:tmpl w:val="614032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754311">
    <w:abstractNumId w:val="14"/>
  </w:num>
  <w:num w:numId="2" w16cid:durableId="66924178">
    <w:abstractNumId w:val="24"/>
  </w:num>
  <w:num w:numId="3" w16cid:durableId="1416825562">
    <w:abstractNumId w:val="7"/>
  </w:num>
  <w:num w:numId="4" w16cid:durableId="1880436152">
    <w:abstractNumId w:val="22"/>
  </w:num>
  <w:num w:numId="5" w16cid:durableId="923077799">
    <w:abstractNumId w:val="8"/>
  </w:num>
  <w:num w:numId="6" w16cid:durableId="164825139">
    <w:abstractNumId w:val="19"/>
  </w:num>
  <w:num w:numId="7" w16cid:durableId="1706560958">
    <w:abstractNumId w:val="25"/>
  </w:num>
  <w:num w:numId="8" w16cid:durableId="134226128">
    <w:abstractNumId w:val="9"/>
  </w:num>
  <w:num w:numId="9" w16cid:durableId="1223566760">
    <w:abstractNumId w:val="26"/>
  </w:num>
  <w:num w:numId="10" w16cid:durableId="944733249">
    <w:abstractNumId w:val="0"/>
  </w:num>
  <w:num w:numId="11" w16cid:durableId="1756130175">
    <w:abstractNumId w:val="21"/>
  </w:num>
  <w:num w:numId="12" w16cid:durableId="1309437029">
    <w:abstractNumId w:val="12"/>
  </w:num>
  <w:num w:numId="13" w16cid:durableId="1664314627">
    <w:abstractNumId w:val="18"/>
  </w:num>
  <w:num w:numId="14" w16cid:durableId="767383892">
    <w:abstractNumId w:val="3"/>
  </w:num>
  <w:num w:numId="15" w16cid:durableId="1295870048">
    <w:abstractNumId w:val="5"/>
  </w:num>
  <w:num w:numId="16" w16cid:durableId="203713140">
    <w:abstractNumId w:val="15"/>
  </w:num>
  <w:num w:numId="17" w16cid:durableId="1514153003">
    <w:abstractNumId w:val="29"/>
  </w:num>
  <w:num w:numId="18" w16cid:durableId="1878932288">
    <w:abstractNumId w:val="16"/>
  </w:num>
  <w:num w:numId="19" w16cid:durableId="883560312">
    <w:abstractNumId w:val="17"/>
  </w:num>
  <w:num w:numId="20" w16cid:durableId="83961416">
    <w:abstractNumId w:val="2"/>
  </w:num>
  <w:num w:numId="21" w16cid:durableId="150215910">
    <w:abstractNumId w:val="6"/>
  </w:num>
  <w:num w:numId="22" w16cid:durableId="1628126567">
    <w:abstractNumId w:val="23"/>
  </w:num>
  <w:num w:numId="23" w16cid:durableId="624822153">
    <w:abstractNumId w:val="31"/>
  </w:num>
  <w:num w:numId="24" w16cid:durableId="107117264">
    <w:abstractNumId w:val="4"/>
  </w:num>
  <w:num w:numId="25" w16cid:durableId="728696874">
    <w:abstractNumId w:val="30"/>
  </w:num>
  <w:num w:numId="26" w16cid:durableId="2047177346">
    <w:abstractNumId w:val="27"/>
  </w:num>
  <w:num w:numId="27" w16cid:durableId="65761430">
    <w:abstractNumId w:val="10"/>
  </w:num>
  <w:num w:numId="28" w16cid:durableId="358775426">
    <w:abstractNumId w:val="11"/>
  </w:num>
  <w:num w:numId="29" w16cid:durableId="938101335">
    <w:abstractNumId w:val="13"/>
  </w:num>
  <w:num w:numId="30" w16cid:durableId="1352031897">
    <w:abstractNumId w:val="28"/>
  </w:num>
  <w:num w:numId="31" w16cid:durableId="277028397">
    <w:abstractNumId w:val="20"/>
  </w:num>
  <w:num w:numId="32" w16cid:durableId="55640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22"/>
    <w:rsid w:val="00003800"/>
    <w:rsid w:val="00043909"/>
    <w:rsid w:val="00066577"/>
    <w:rsid w:val="00074A15"/>
    <w:rsid w:val="000838FF"/>
    <w:rsid w:val="00093F86"/>
    <w:rsid w:val="00096582"/>
    <w:rsid w:val="000A1B62"/>
    <w:rsid w:val="000B5184"/>
    <w:rsid w:val="000B7761"/>
    <w:rsid w:val="000E06C9"/>
    <w:rsid w:val="000E0807"/>
    <w:rsid w:val="000F0F18"/>
    <w:rsid w:val="00101EDA"/>
    <w:rsid w:val="00136BEE"/>
    <w:rsid w:val="00155175"/>
    <w:rsid w:val="00164DE7"/>
    <w:rsid w:val="00194807"/>
    <w:rsid w:val="001D0E00"/>
    <w:rsid w:val="001E2031"/>
    <w:rsid w:val="001F47ED"/>
    <w:rsid w:val="00255350"/>
    <w:rsid w:val="00265DA1"/>
    <w:rsid w:val="00284923"/>
    <w:rsid w:val="00297228"/>
    <w:rsid w:val="002B7113"/>
    <w:rsid w:val="00301E46"/>
    <w:rsid w:val="003101C5"/>
    <w:rsid w:val="00311714"/>
    <w:rsid w:val="00315D8B"/>
    <w:rsid w:val="00327EED"/>
    <w:rsid w:val="00375A06"/>
    <w:rsid w:val="003A7432"/>
    <w:rsid w:val="003F0D0D"/>
    <w:rsid w:val="003F3096"/>
    <w:rsid w:val="003F4AF4"/>
    <w:rsid w:val="00401729"/>
    <w:rsid w:val="00406312"/>
    <w:rsid w:val="0042234D"/>
    <w:rsid w:val="0042572E"/>
    <w:rsid w:val="0044143F"/>
    <w:rsid w:val="0044211C"/>
    <w:rsid w:val="00465B17"/>
    <w:rsid w:val="004F0DD7"/>
    <w:rsid w:val="00526690"/>
    <w:rsid w:val="005429D4"/>
    <w:rsid w:val="0054337C"/>
    <w:rsid w:val="005865D7"/>
    <w:rsid w:val="005D6E47"/>
    <w:rsid w:val="005F56D2"/>
    <w:rsid w:val="0062102F"/>
    <w:rsid w:val="0066151F"/>
    <w:rsid w:val="00684673"/>
    <w:rsid w:val="006A44D0"/>
    <w:rsid w:val="006E1E56"/>
    <w:rsid w:val="00706A24"/>
    <w:rsid w:val="00710A14"/>
    <w:rsid w:val="0071615F"/>
    <w:rsid w:val="00717FF1"/>
    <w:rsid w:val="007539C3"/>
    <w:rsid w:val="007613A3"/>
    <w:rsid w:val="007912FD"/>
    <w:rsid w:val="007B32CA"/>
    <w:rsid w:val="007B7A00"/>
    <w:rsid w:val="007C17A5"/>
    <w:rsid w:val="007E1785"/>
    <w:rsid w:val="00813F1E"/>
    <w:rsid w:val="00815A2B"/>
    <w:rsid w:val="008211B6"/>
    <w:rsid w:val="00824323"/>
    <w:rsid w:val="00840503"/>
    <w:rsid w:val="00854A6E"/>
    <w:rsid w:val="00866BE4"/>
    <w:rsid w:val="008A4F67"/>
    <w:rsid w:val="008B41E1"/>
    <w:rsid w:val="008E00AD"/>
    <w:rsid w:val="00925590"/>
    <w:rsid w:val="009257CC"/>
    <w:rsid w:val="00934822"/>
    <w:rsid w:val="00944941"/>
    <w:rsid w:val="0096663C"/>
    <w:rsid w:val="00973924"/>
    <w:rsid w:val="00995321"/>
    <w:rsid w:val="009B02A2"/>
    <w:rsid w:val="009B3DA1"/>
    <w:rsid w:val="009B45ED"/>
    <w:rsid w:val="009F12D9"/>
    <w:rsid w:val="00A02C83"/>
    <w:rsid w:val="00A3549E"/>
    <w:rsid w:val="00A526F0"/>
    <w:rsid w:val="00A62DE4"/>
    <w:rsid w:val="00A72C96"/>
    <w:rsid w:val="00AA52D4"/>
    <w:rsid w:val="00B0511B"/>
    <w:rsid w:val="00B11D57"/>
    <w:rsid w:val="00B2306F"/>
    <w:rsid w:val="00B47442"/>
    <w:rsid w:val="00B744ED"/>
    <w:rsid w:val="00B74665"/>
    <w:rsid w:val="00B908F8"/>
    <w:rsid w:val="00B91EEE"/>
    <w:rsid w:val="00BA023B"/>
    <w:rsid w:val="00BA65E0"/>
    <w:rsid w:val="00BB0707"/>
    <w:rsid w:val="00BE15F9"/>
    <w:rsid w:val="00BF46F2"/>
    <w:rsid w:val="00C06C0D"/>
    <w:rsid w:val="00C14683"/>
    <w:rsid w:val="00C25F68"/>
    <w:rsid w:val="00C66EA6"/>
    <w:rsid w:val="00C741FC"/>
    <w:rsid w:val="00CB4770"/>
    <w:rsid w:val="00CB77BD"/>
    <w:rsid w:val="00CF3FB4"/>
    <w:rsid w:val="00D075D5"/>
    <w:rsid w:val="00D25001"/>
    <w:rsid w:val="00D87E33"/>
    <w:rsid w:val="00D977B5"/>
    <w:rsid w:val="00E05F01"/>
    <w:rsid w:val="00E1311E"/>
    <w:rsid w:val="00E341D1"/>
    <w:rsid w:val="00E54363"/>
    <w:rsid w:val="00E62AE6"/>
    <w:rsid w:val="00E74014"/>
    <w:rsid w:val="00EC3730"/>
    <w:rsid w:val="00ED02F4"/>
    <w:rsid w:val="00ED41FC"/>
    <w:rsid w:val="00ED5111"/>
    <w:rsid w:val="00EF37D1"/>
    <w:rsid w:val="00F17753"/>
    <w:rsid w:val="00F2201C"/>
    <w:rsid w:val="00F40C19"/>
    <w:rsid w:val="00F647EC"/>
    <w:rsid w:val="00F74985"/>
    <w:rsid w:val="00F75606"/>
    <w:rsid w:val="00FB67F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99D68"/>
  <w15:chartTrackingRefBased/>
  <w15:docId w15:val="{92079256-847E-4E1F-B2B2-DABC5D9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22"/>
  </w:style>
  <w:style w:type="paragraph" w:styleId="Footer">
    <w:name w:val="footer"/>
    <w:basedOn w:val="Normal"/>
    <w:link w:val="FooterChar"/>
    <w:uiPriority w:val="99"/>
    <w:unhideWhenUsed/>
    <w:rsid w:val="0093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22"/>
  </w:style>
  <w:style w:type="table" w:styleId="TableGrid">
    <w:name w:val="Table Grid"/>
    <w:basedOn w:val="TableNormal"/>
    <w:uiPriority w:val="39"/>
    <w:rsid w:val="0093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83FD95599748A5EE3A811CFF6640" ma:contentTypeVersion="10" ma:contentTypeDescription="Create a new document." ma:contentTypeScope="" ma:versionID="640d3e2c129b14350e7ceffaeccca7ab">
  <xsd:schema xmlns:xsd="http://www.w3.org/2001/XMLSchema" xmlns:xs="http://www.w3.org/2001/XMLSchema" xmlns:p="http://schemas.microsoft.com/office/2006/metadata/properties" xmlns:ns2="20ccc075-e014-4e81-ab52-d44754bf16d9" targetNamespace="http://schemas.microsoft.com/office/2006/metadata/properties" ma:root="true" ma:fieldsID="a1a6118b8a0fa6ecc9de9a08b315a1c5" ns2:_="">
    <xsd:import namespace="20ccc075-e014-4e81-ab52-d44754bf1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c075-e014-4e81-ab52-d44754bf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5168A-CCFF-4057-A8CE-2A97F3898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c075-e014-4e81-ab52-d44754bf1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EFB51-29C5-4544-927A-9AD43BD1B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BF7D7-B429-4A3F-AA38-44D141364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Paul Chamber 1 Page Plan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Paul Chamber 1 Page Plan</dc:title>
  <dc:subject/>
  <dc:creator>Brad Kotowich - Focused Leadership Group</dc:creator>
  <cp:keywords/>
  <dc:description/>
  <cp:lastModifiedBy>Diane Ellis</cp:lastModifiedBy>
  <cp:revision>2</cp:revision>
  <cp:lastPrinted>2019-04-09T20:44:00Z</cp:lastPrinted>
  <dcterms:created xsi:type="dcterms:W3CDTF">2022-04-26T23:33:00Z</dcterms:created>
  <dcterms:modified xsi:type="dcterms:W3CDTF">2022-04-26T23:33:00Z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0x010100917D83FD95599748A5EE3A811CFF6640</vt:lpwstr>
  </property>
  <property fmtid="{D5CDD505-2E9C-101B-9397-08002B2CF9AE}" pid="3" name="AuthorIds_UIVersion_2048">
    <vt:lpwstr>11</vt:lpwstr>
  </property>
</Properties>
</file>